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86" w:rsidRDefault="005F0086">
      <w:pPr>
        <w:rPr>
          <w:lang w:val="kk-KZ"/>
        </w:rPr>
      </w:pPr>
      <w:r>
        <w:rPr>
          <w:lang w:val="kk-KZ"/>
        </w:rPr>
        <w:t xml:space="preserve">«САМҰРЫҚ-ҚАЗЫНА» ҚОРЫ ҚОҒАМДЫҚ КЕҢЕСІНЕ </w:t>
      </w:r>
    </w:p>
    <w:p w:rsidR="005F0086" w:rsidRDefault="005F0086">
      <w:pPr>
        <w:rPr>
          <w:lang w:val="kk-KZ"/>
        </w:rPr>
      </w:pPr>
      <w:r>
        <w:rPr>
          <w:lang w:val="kk-KZ"/>
        </w:rPr>
        <w:t>МҮШЕ БОЛУҒА ҮМІТКЕРДІҢ</w:t>
      </w:r>
    </w:p>
    <w:p w:rsidR="005F0086" w:rsidRDefault="005F0086">
      <w:pPr>
        <w:rPr>
          <w:lang w:val="kk-KZ"/>
        </w:rPr>
      </w:pPr>
      <w:r>
        <w:rPr>
          <w:lang w:val="kk-KZ"/>
        </w:rPr>
        <w:t>САУАЛНАМА-АНКЕТАСЫ</w:t>
      </w:r>
    </w:p>
    <w:p w:rsidR="00086029" w:rsidRPr="005F0086" w:rsidRDefault="00086029">
      <w:pPr>
        <w:rPr>
          <w:lang w:val="kk-KZ"/>
        </w:rPr>
      </w:pPr>
    </w:p>
    <w:p w:rsidR="00086029" w:rsidRPr="005F0086" w:rsidRDefault="00086029" w:rsidP="00086029">
      <w:pPr>
        <w:jc w:val="both"/>
        <w:rPr>
          <w:lang w:val="kk-KZ"/>
        </w:rPr>
      </w:pPr>
    </w:p>
    <w:p w:rsidR="00086029" w:rsidRPr="00381D1C" w:rsidRDefault="00381D1C" w:rsidP="00086029">
      <w:pPr>
        <w:jc w:val="both"/>
        <w:rPr>
          <w:rFonts w:cs="Arial"/>
          <w:szCs w:val="28"/>
          <w:lang w:val="kk-KZ"/>
        </w:rPr>
      </w:pPr>
      <w:r w:rsidRPr="00A77ABA">
        <w:rPr>
          <w:rFonts w:cs="Arial"/>
          <w:szCs w:val="28"/>
          <w:lang w:val="kk-KZ"/>
        </w:rPr>
        <w:t>2021 жылдың 22 қарашасында Қазақстан Республикасы Үкіметінің № 828 қаулысымен бекітілген</w:t>
      </w:r>
      <w:r w:rsidRPr="00381D1C">
        <w:rPr>
          <w:lang w:val="kk-KZ"/>
        </w:rPr>
        <w:t xml:space="preserve"> </w:t>
      </w:r>
      <w:r w:rsidRPr="00A77ABA">
        <w:rPr>
          <w:rFonts w:cs="Arial"/>
          <w:szCs w:val="28"/>
          <w:lang w:val="kk-KZ"/>
        </w:rPr>
        <w:t xml:space="preserve">«Самұрық-Қазына» </w:t>
      </w:r>
      <w:r>
        <w:rPr>
          <w:rFonts w:cs="Arial"/>
          <w:szCs w:val="28"/>
          <w:lang w:val="kk-KZ"/>
        </w:rPr>
        <w:t>әл-ауқат қоры» акционерлік қоғамының Қоғамдық кеңесі туралы Ереженің 26 тармағына сәйкес</w:t>
      </w:r>
      <w:r w:rsidR="00086029" w:rsidRPr="00381D1C">
        <w:rPr>
          <w:szCs w:val="28"/>
          <w:lang w:val="kk-KZ"/>
        </w:rPr>
        <w:t>:</w:t>
      </w:r>
    </w:p>
    <w:p w:rsidR="00381D1C" w:rsidRDefault="00086029" w:rsidP="00086029">
      <w:pPr>
        <w:jc w:val="both"/>
        <w:rPr>
          <w:lang w:val="kk-KZ"/>
        </w:rPr>
      </w:pPr>
      <w:r w:rsidRPr="00381D1C">
        <w:rPr>
          <w:lang w:val="kk-KZ"/>
        </w:rPr>
        <w:t>«</w:t>
      </w:r>
      <w:r w:rsidR="00381D1C">
        <w:rPr>
          <w:lang w:val="kk-KZ"/>
        </w:rPr>
        <w:t xml:space="preserve">Қордың Қоғамдық кеңесінің құрамына үміткердің Қордың Қоғамдық </w:t>
      </w:r>
      <w:r w:rsidR="000F024F">
        <w:rPr>
          <w:lang w:val="kk-KZ"/>
        </w:rPr>
        <w:t xml:space="preserve">кеңесі </w:t>
      </w:r>
      <w:r w:rsidR="00381D1C">
        <w:rPr>
          <w:lang w:val="kk-KZ"/>
        </w:rPr>
        <w:t>мүшесі лауазымынан тыс Қормен және(немесе) Қордың ұлттық компания</w:t>
      </w:r>
      <w:r w:rsidR="000F024F">
        <w:rPr>
          <w:lang w:val="kk-KZ"/>
        </w:rPr>
        <w:t>лары</w:t>
      </w:r>
      <w:r w:rsidR="00381D1C">
        <w:rPr>
          <w:lang w:val="kk-KZ"/>
        </w:rPr>
        <w:t xml:space="preserve">мен іскерлік қарым-қатынас немесе материалдық мүдде </w:t>
      </w:r>
      <w:r w:rsidR="00381D1C" w:rsidRPr="00381D1C">
        <w:rPr>
          <w:b/>
          <w:lang w:val="kk-KZ"/>
        </w:rPr>
        <w:t>болмауы шарт</w:t>
      </w:r>
      <w:r w:rsidR="00381D1C">
        <w:rPr>
          <w:lang w:val="kk-KZ"/>
        </w:rPr>
        <w:t xml:space="preserve">. </w:t>
      </w:r>
    </w:p>
    <w:p w:rsidR="00381D1C" w:rsidRDefault="00381D1C" w:rsidP="00086029">
      <w:pPr>
        <w:jc w:val="both"/>
        <w:rPr>
          <w:lang w:val="kk-KZ"/>
        </w:rPr>
      </w:pPr>
    </w:p>
    <w:p w:rsidR="00F01D2C" w:rsidRPr="000B166F" w:rsidRDefault="00381D1C" w:rsidP="00086029">
      <w:pPr>
        <w:jc w:val="both"/>
        <w:rPr>
          <w:b/>
          <w:lang w:val="kk-KZ"/>
        </w:rPr>
      </w:pPr>
      <w:r w:rsidRPr="00381D1C">
        <w:rPr>
          <w:lang w:val="kk-KZ"/>
        </w:rPr>
        <w:t>Осыған орай Сіздерді келесі сауалдарға жауап беруіңізді сұраймыз</w:t>
      </w:r>
      <w:r>
        <w:rPr>
          <w:b/>
          <w:lang w:val="kk-KZ"/>
        </w:rPr>
        <w:t xml:space="preserve"> (иә/жоқ)</w:t>
      </w:r>
      <w:r w:rsidR="00F01D2C" w:rsidRPr="000B166F">
        <w:rPr>
          <w:b/>
          <w:lang w:val="kk-KZ"/>
        </w:rPr>
        <w:t>:</w:t>
      </w:r>
    </w:p>
    <w:p w:rsidR="00F01D2C" w:rsidRDefault="00F01D2C" w:rsidP="00086029">
      <w:pPr>
        <w:jc w:val="both"/>
        <w:rPr>
          <w:lang w:val="kk-KZ"/>
        </w:rPr>
      </w:pPr>
    </w:p>
    <w:p w:rsidR="000F024F" w:rsidRDefault="001222D7" w:rsidP="001222D7">
      <w:pPr>
        <w:pStyle w:val="a3"/>
        <w:numPr>
          <w:ilvl w:val="0"/>
          <w:numId w:val="1"/>
        </w:numPr>
        <w:jc w:val="both"/>
        <w:rPr>
          <w:lang w:val="kk-KZ"/>
        </w:rPr>
      </w:pPr>
      <w:r>
        <w:rPr>
          <w:lang w:val="kk-KZ"/>
        </w:rPr>
        <w:t>Қормен және(немесе) Қордың ұлттық компанияларымен байланыстағы ұйымдарда, немесе квазимемлекеттік сектор су</w:t>
      </w:r>
      <w:r w:rsidR="000F024F">
        <w:rPr>
          <w:lang w:val="kk-KZ"/>
        </w:rPr>
        <w:t>б</w:t>
      </w:r>
      <w:r>
        <w:rPr>
          <w:lang w:val="kk-KZ"/>
        </w:rPr>
        <w:t>ъектілері</w:t>
      </w:r>
      <w:r w:rsidR="000F024F">
        <w:rPr>
          <w:lang w:val="kk-KZ"/>
        </w:rPr>
        <w:t xml:space="preserve">мен </w:t>
      </w:r>
      <w:r>
        <w:rPr>
          <w:lang w:val="kk-KZ"/>
        </w:rPr>
        <w:t>еңбек қатынастары</w:t>
      </w:r>
      <w:r w:rsidR="000F024F">
        <w:rPr>
          <w:lang w:val="kk-KZ"/>
        </w:rPr>
        <w:t>ңыз бар ма</w:t>
      </w:r>
      <w:r>
        <w:rPr>
          <w:lang w:val="kk-KZ"/>
        </w:rPr>
        <w:t>,</w:t>
      </w:r>
      <w:r w:rsidR="000F024F">
        <w:rPr>
          <w:lang w:val="kk-KZ"/>
        </w:rPr>
        <w:t xml:space="preserve"> соның ішінде</w:t>
      </w:r>
      <w:r>
        <w:rPr>
          <w:lang w:val="kk-KZ"/>
        </w:rPr>
        <w:t xml:space="preserve"> консалтинг қызметтері, кеңесші, немесе сенімді тұлға/делдал, директорлар кеңесінің мүшесі немесе ұйымның атқарушы органының мүшесі ретінде қызмет көрсетесіз бе? </w:t>
      </w:r>
    </w:p>
    <w:p w:rsidR="00F01D2C" w:rsidRPr="00684877" w:rsidRDefault="00684877" w:rsidP="00684877">
      <w:pPr>
        <w:ind w:left="360" w:firstLine="348"/>
        <w:jc w:val="both"/>
        <w:rPr>
          <w:lang w:val="kk-KZ"/>
        </w:rPr>
      </w:pPr>
      <w:r>
        <w:rPr>
          <w:lang w:val="en-US"/>
        </w:rPr>
        <w:t xml:space="preserve"> </w:t>
      </w:r>
      <w:bookmarkStart w:id="0" w:name="_GoBack"/>
      <w:bookmarkEnd w:id="0"/>
      <w:r w:rsidR="001222D7" w:rsidRPr="00684877">
        <w:rPr>
          <w:lang w:val="kk-KZ"/>
        </w:rPr>
        <w:t>Жауап</w:t>
      </w:r>
      <w:r w:rsidR="00F01D2C" w:rsidRPr="00684877">
        <w:rPr>
          <w:lang w:val="kk-KZ"/>
        </w:rPr>
        <w:t>: _______________</w:t>
      </w:r>
    </w:p>
    <w:p w:rsidR="001222D7" w:rsidRPr="00684877" w:rsidRDefault="001222D7" w:rsidP="001222D7">
      <w:pPr>
        <w:pStyle w:val="a3"/>
        <w:numPr>
          <w:ilvl w:val="0"/>
          <w:numId w:val="1"/>
        </w:numPr>
        <w:jc w:val="both"/>
        <w:rPr>
          <w:lang w:val="kk-KZ"/>
        </w:rPr>
      </w:pPr>
      <w:r>
        <w:rPr>
          <w:lang w:val="kk-KZ"/>
        </w:rPr>
        <w:t xml:space="preserve">Сіздің жақын туыстарыңыз Қордың ұлттық компанияларында, Қордың ұлттық компанияларының еншілес және тәуелді ұйымдарында, сонымен қатар Қордың ұлттық компанияларымен жұмыс істейтін, немесе жұмыс істеуге құқығы бар ұйымдарда, квазимемлекеттік сектор субъектілеріндегі үлеске немесе дауыс беруші акцияларға иелік етеді ме? </w:t>
      </w:r>
    </w:p>
    <w:p w:rsidR="00205CE3" w:rsidRDefault="001222D7" w:rsidP="001222D7">
      <w:pPr>
        <w:pStyle w:val="a3"/>
        <w:ind w:left="750"/>
        <w:jc w:val="both"/>
      </w:pPr>
      <w:r>
        <w:rPr>
          <w:lang w:val="kk-KZ"/>
        </w:rPr>
        <w:t>Жауап</w:t>
      </w:r>
      <w:r w:rsidR="00205CE3">
        <w:t>: _______________</w:t>
      </w:r>
    </w:p>
    <w:p w:rsidR="001222D7" w:rsidRPr="001222D7" w:rsidRDefault="001222D7" w:rsidP="001222D7">
      <w:pPr>
        <w:pStyle w:val="a3"/>
        <w:numPr>
          <w:ilvl w:val="0"/>
          <w:numId w:val="1"/>
        </w:numPr>
        <w:jc w:val="both"/>
      </w:pPr>
      <w:r>
        <w:rPr>
          <w:lang w:val="kk-KZ"/>
        </w:rPr>
        <w:t xml:space="preserve">Сіздің жақын туыстарыңыз Қордың және Қордың ұлттық компанияларының қызметін реттейтін, немесе қызметіне ықпал ете алатын мемлекеттік органдарда жауапты мемлекеттік лауазымдарда қызмет атқарады ма? </w:t>
      </w:r>
    </w:p>
    <w:p w:rsidR="00205CE3" w:rsidRDefault="001222D7" w:rsidP="001222D7">
      <w:pPr>
        <w:pStyle w:val="a3"/>
        <w:ind w:left="750"/>
        <w:jc w:val="both"/>
      </w:pPr>
      <w:r>
        <w:rPr>
          <w:lang w:val="kk-KZ"/>
        </w:rPr>
        <w:t>Жауап</w:t>
      </w:r>
      <w:r w:rsidR="00205CE3">
        <w:t>: _______________</w:t>
      </w:r>
    </w:p>
    <w:p w:rsidR="00205CE3" w:rsidRDefault="00205CE3" w:rsidP="00205CE3">
      <w:pPr>
        <w:pStyle w:val="a3"/>
        <w:ind w:left="750"/>
        <w:jc w:val="both"/>
      </w:pPr>
    </w:p>
    <w:p w:rsidR="00F01D2C" w:rsidRDefault="00F01D2C" w:rsidP="00086029">
      <w:pPr>
        <w:jc w:val="both"/>
        <w:rPr>
          <w:lang w:val="kk-KZ"/>
        </w:rPr>
      </w:pPr>
    </w:p>
    <w:p w:rsidR="00205CE3" w:rsidRDefault="001222D7" w:rsidP="00086029">
      <w:pPr>
        <w:jc w:val="both"/>
        <w:rPr>
          <w:lang w:val="kk-KZ"/>
        </w:rPr>
      </w:pPr>
      <w:r>
        <w:rPr>
          <w:lang w:val="kk-KZ"/>
        </w:rPr>
        <w:t>Үміткердің аты-жөні</w:t>
      </w:r>
      <w:r w:rsidR="00205CE3">
        <w:rPr>
          <w:lang w:val="kk-KZ"/>
        </w:rPr>
        <w:t>___________________________________________</w:t>
      </w:r>
    </w:p>
    <w:p w:rsidR="00205CE3" w:rsidRDefault="00205CE3" w:rsidP="00086029">
      <w:pPr>
        <w:jc w:val="both"/>
        <w:rPr>
          <w:lang w:val="kk-KZ"/>
        </w:rPr>
      </w:pPr>
    </w:p>
    <w:p w:rsidR="00205CE3" w:rsidRPr="00F01D2C" w:rsidRDefault="001222D7" w:rsidP="00086029">
      <w:pPr>
        <w:jc w:val="both"/>
        <w:rPr>
          <w:lang w:val="kk-KZ"/>
        </w:rPr>
      </w:pPr>
      <w:r>
        <w:rPr>
          <w:lang w:val="kk-KZ"/>
        </w:rPr>
        <w:t xml:space="preserve">Қолы </w:t>
      </w:r>
      <w:r w:rsidR="00205CE3">
        <w:rPr>
          <w:lang w:val="kk-KZ"/>
        </w:rPr>
        <w:t>_______________</w:t>
      </w:r>
    </w:p>
    <w:p w:rsidR="00205CE3" w:rsidRDefault="001222D7">
      <w:pPr>
        <w:jc w:val="both"/>
      </w:pPr>
      <w:r>
        <w:rPr>
          <w:lang w:val="kk-KZ"/>
        </w:rPr>
        <w:t xml:space="preserve">Күні </w:t>
      </w:r>
      <w:r w:rsidR="00205CE3">
        <w:t>___________________</w:t>
      </w:r>
    </w:p>
    <w:sectPr w:rsidR="00205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0331D"/>
    <w:multiLevelType w:val="hybridMultilevel"/>
    <w:tmpl w:val="39CEF52E"/>
    <w:lvl w:ilvl="0" w:tplc="85B612D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29"/>
    <w:rsid w:val="00086029"/>
    <w:rsid w:val="000B166F"/>
    <w:rsid w:val="000F024F"/>
    <w:rsid w:val="001222D7"/>
    <w:rsid w:val="00205CE3"/>
    <w:rsid w:val="00362966"/>
    <w:rsid w:val="00381D1C"/>
    <w:rsid w:val="003D1560"/>
    <w:rsid w:val="00553329"/>
    <w:rsid w:val="005F0086"/>
    <w:rsid w:val="00684877"/>
    <w:rsid w:val="00F0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12BA-F6CB-48D9-BD4C-A3C3910A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Mussabekova, Aliya</dc:creator>
  <cp:keywords/>
  <dc:description/>
  <cp:lastModifiedBy>Mussabekova, Aliya</cp:lastModifiedBy>
  <cp:revision>3</cp:revision>
  <dcterms:created xsi:type="dcterms:W3CDTF">2021-12-09T08:56:00Z</dcterms:created>
  <dcterms:modified xsi:type="dcterms:W3CDTF">2021-12-09T10:35:00Z</dcterms:modified>
</cp:coreProperties>
</file>