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74" w:rsidRDefault="00D71C9D" w:rsidP="00501274">
      <w:pPr>
        <w:rPr>
          <w:rStyle w:val="s1"/>
          <w:b w:val="0"/>
          <w:sz w:val="28"/>
          <w:szCs w:val="28"/>
          <w:lang w:val="kk-KZ"/>
        </w:rPr>
      </w:pPr>
      <w:bookmarkStart w:id="0" w:name="_GoBack"/>
      <w:bookmarkEnd w:id="0"/>
      <w:r>
        <w:br/>
      </w:r>
      <w:r>
        <w:rPr>
          <w:rFonts w:asciiTheme="minorHAnsi" w:hAnsiTheme="minorHAnsi"/>
          <w:color w:val="333333"/>
          <w:shd w:val="clear" w:color="auto" w:fill="F7F7F7"/>
        </w:rPr>
        <w:t xml:space="preserve">                   № </w:t>
      </w:r>
      <w:r>
        <w:rPr>
          <w:rFonts w:ascii="Helvetica" w:hAnsi="Helvetica"/>
          <w:color w:val="333333"/>
          <w:shd w:val="clear" w:color="auto" w:fill="F7F7F7"/>
        </w:rPr>
        <w:t>532 от 21.08.2020</w:t>
      </w:r>
    </w:p>
    <w:p w:rsidR="00501274" w:rsidRDefault="00501274" w:rsidP="00501274">
      <w:pPr>
        <w:rPr>
          <w:rStyle w:val="s1"/>
          <w:b w:val="0"/>
          <w:sz w:val="28"/>
          <w:szCs w:val="28"/>
          <w:lang w:val="kk-KZ"/>
        </w:rPr>
      </w:pPr>
    </w:p>
    <w:p w:rsidR="00501274" w:rsidRDefault="00501274" w:rsidP="00501274">
      <w:pPr>
        <w:rPr>
          <w:rStyle w:val="s1"/>
          <w:b w:val="0"/>
          <w:sz w:val="28"/>
          <w:szCs w:val="28"/>
          <w:lang w:val="kk-KZ"/>
        </w:rPr>
      </w:pPr>
    </w:p>
    <w:p w:rsidR="00501274" w:rsidRDefault="00501274" w:rsidP="00501274">
      <w:pPr>
        <w:rPr>
          <w:rStyle w:val="s1"/>
          <w:b w:val="0"/>
          <w:sz w:val="28"/>
          <w:szCs w:val="28"/>
          <w:lang w:val="kk-KZ"/>
        </w:rPr>
      </w:pPr>
    </w:p>
    <w:p w:rsidR="00501274" w:rsidRDefault="00501274" w:rsidP="00501274">
      <w:pPr>
        <w:pStyle w:val="Style1"/>
        <w:widowControl/>
        <w:spacing w:line="240" w:lineRule="auto"/>
        <w:ind w:right="19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Об утверждении годовой финансовой отчетности (консолидированной </w:t>
      </w:r>
      <w:r>
        <w:rPr>
          <w:rStyle w:val="FontStyle11"/>
          <w:sz w:val="28"/>
          <w:szCs w:val="28"/>
        </w:rPr>
        <w:br/>
        <w:t>и отдельной), порядка распределения чистого дохода, выплаты дивидендов по простым акциям и размера дивиденда в расчете на одну простую акцию</w:t>
      </w:r>
      <w:r>
        <w:rPr>
          <w:rStyle w:val="FontStyle11"/>
          <w:spacing w:val="-3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акционерного общества «Фонд национального благосостояния </w:t>
      </w:r>
    </w:p>
    <w:p w:rsidR="00501274" w:rsidRDefault="00501274" w:rsidP="00501274">
      <w:pPr>
        <w:pStyle w:val="Style1"/>
        <w:widowControl/>
        <w:spacing w:line="240" w:lineRule="auto"/>
        <w:ind w:right="19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proofErr w:type="spellStart"/>
      <w:r>
        <w:rPr>
          <w:rStyle w:val="FontStyle11"/>
          <w:sz w:val="28"/>
          <w:szCs w:val="28"/>
        </w:rPr>
        <w:t>Самру</w:t>
      </w:r>
      <w:proofErr w:type="gramStart"/>
      <w:r>
        <w:rPr>
          <w:rStyle w:val="FontStyle11"/>
          <w:sz w:val="28"/>
          <w:szCs w:val="28"/>
        </w:rPr>
        <w:t>к</w:t>
      </w:r>
      <w:proofErr w:type="spellEnd"/>
      <w:r>
        <w:rPr>
          <w:rStyle w:val="FontStyle11"/>
          <w:sz w:val="28"/>
          <w:szCs w:val="28"/>
        </w:rPr>
        <w:t>-</w:t>
      </w:r>
      <w:proofErr w:type="gramEnd"/>
      <w:r>
        <w:rPr>
          <w:rStyle w:val="FontStyle11"/>
          <w:sz w:val="28"/>
          <w:szCs w:val="28"/>
          <w:lang w:val="kk-KZ"/>
        </w:rPr>
        <w:t>Қа</w:t>
      </w:r>
      <w:proofErr w:type="spellStart"/>
      <w:r>
        <w:rPr>
          <w:rStyle w:val="FontStyle11"/>
          <w:sz w:val="28"/>
          <w:szCs w:val="28"/>
        </w:rPr>
        <w:t>зына</w:t>
      </w:r>
      <w:proofErr w:type="spellEnd"/>
      <w:r>
        <w:rPr>
          <w:rStyle w:val="FontStyle11"/>
          <w:sz w:val="28"/>
          <w:szCs w:val="28"/>
        </w:rPr>
        <w:t>» за 2019 год</w:t>
      </w:r>
    </w:p>
    <w:p w:rsidR="00501274" w:rsidRPr="00501274" w:rsidRDefault="00501274" w:rsidP="00501274">
      <w:pPr>
        <w:pStyle w:val="Style3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01274" w:rsidRPr="00501274" w:rsidRDefault="00501274" w:rsidP="00501274">
      <w:pPr>
        <w:pStyle w:val="Style3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01274" w:rsidRDefault="00501274" w:rsidP="00501274">
      <w:pPr>
        <w:pStyle w:val="Style3"/>
        <w:widowControl/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>В соответствии с подпунктами 2) и 10) пункта 2 статьи 7 Закона Республики Казахстан от 1 февраля 2012 года «О Фонде национального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благосостояния» Правительство Республики Казахстан </w:t>
      </w:r>
      <w:r>
        <w:rPr>
          <w:rStyle w:val="FontStyle11"/>
          <w:sz w:val="28"/>
          <w:szCs w:val="28"/>
        </w:rPr>
        <w:t>ПОСТАНОВЛЯЕТ:</w:t>
      </w:r>
      <w:proofErr w:type="gramEnd"/>
    </w:p>
    <w:p w:rsidR="00501274" w:rsidRDefault="00501274" w:rsidP="00501274">
      <w:pPr>
        <w:pStyle w:val="Style3"/>
        <w:widowControl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Утвердить:</w:t>
      </w:r>
    </w:p>
    <w:p w:rsidR="00501274" w:rsidRDefault="00501274" w:rsidP="00501274">
      <w:pPr>
        <w:pStyle w:val="Style5"/>
        <w:widowControl/>
        <w:tabs>
          <w:tab w:val="left" w:pos="1051"/>
        </w:tabs>
        <w:spacing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1) прилагаемую годовую финансовую отчетность (консолидированную </w:t>
      </w:r>
      <w:r>
        <w:rPr>
          <w:rStyle w:val="FontStyle14"/>
          <w:sz w:val="28"/>
          <w:szCs w:val="28"/>
        </w:rPr>
        <w:br/>
        <w:t xml:space="preserve">и отдельную) акционерного общества «Фонд национального благосостояния </w:t>
      </w:r>
      <w:r>
        <w:rPr>
          <w:rStyle w:val="FontStyle14"/>
          <w:sz w:val="28"/>
          <w:szCs w:val="28"/>
        </w:rPr>
        <w:br/>
        <w:t>«</w:t>
      </w:r>
      <w:proofErr w:type="spellStart"/>
      <w:r>
        <w:rPr>
          <w:rStyle w:val="FontStyle14"/>
          <w:sz w:val="28"/>
          <w:szCs w:val="28"/>
        </w:rPr>
        <w:t>Самру</w:t>
      </w:r>
      <w:proofErr w:type="gramStart"/>
      <w:r>
        <w:rPr>
          <w:rStyle w:val="FontStyle14"/>
          <w:sz w:val="28"/>
          <w:szCs w:val="28"/>
        </w:rPr>
        <w:t>к</w:t>
      </w:r>
      <w:r>
        <w:rPr>
          <w:rStyle w:val="FontStyle14"/>
          <w:b/>
          <w:sz w:val="28"/>
          <w:szCs w:val="28"/>
        </w:rPr>
        <w:t>-</w:t>
      </w:r>
      <w:proofErr w:type="gramEnd"/>
      <w:r>
        <w:rPr>
          <w:rStyle w:val="FontStyle14"/>
          <w:bCs/>
          <w:sz w:val="28"/>
          <w:szCs w:val="28"/>
        </w:rPr>
        <w:t>Қ</w:t>
      </w:r>
      <w:r>
        <w:rPr>
          <w:rStyle w:val="FontStyle14"/>
          <w:sz w:val="28"/>
          <w:szCs w:val="28"/>
        </w:rPr>
        <w:t>азына</w:t>
      </w:r>
      <w:proofErr w:type="spellEnd"/>
      <w:r>
        <w:rPr>
          <w:rStyle w:val="FontStyle14"/>
          <w:sz w:val="28"/>
          <w:szCs w:val="28"/>
        </w:rPr>
        <w:t>» (далее – Фонд) за 2019 год;</w:t>
      </w:r>
    </w:p>
    <w:p w:rsidR="00501274" w:rsidRDefault="00501274" w:rsidP="00501274">
      <w:pPr>
        <w:pStyle w:val="Style4"/>
        <w:widowControl/>
        <w:tabs>
          <w:tab w:val="left" w:pos="1051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2) </w:t>
      </w:r>
      <w:r>
        <w:rPr>
          <w:rStyle w:val="FontStyle14"/>
          <w:sz w:val="28"/>
          <w:szCs w:val="28"/>
          <w:lang w:val="kk-KZ"/>
        </w:rPr>
        <w:t xml:space="preserve">следующий </w:t>
      </w:r>
      <w:r>
        <w:rPr>
          <w:rStyle w:val="FontStyle14"/>
          <w:sz w:val="28"/>
          <w:szCs w:val="28"/>
        </w:rPr>
        <w:t>порядок распределения консолидированного чистого дохода</w:t>
      </w:r>
      <w:r>
        <w:rPr>
          <w:rStyle w:val="FontStyle14"/>
          <w:sz w:val="28"/>
          <w:szCs w:val="28"/>
          <w:lang w:val="kk-KZ"/>
        </w:rPr>
        <w:t xml:space="preserve"> </w:t>
      </w:r>
      <w:r>
        <w:rPr>
          <w:rStyle w:val="FontStyle14"/>
          <w:sz w:val="28"/>
          <w:szCs w:val="28"/>
        </w:rPr>
        <w:t>Фонда</w:t>
      </w:r>
      <w:r>
        <w:rPr>
          <w:rStyle w:val="FontStyle14"/>
          <w:sz w:val="28"/>
          <w:szCs w:val="28"/>
          <w:lang w:val="kk-KZ"/>
        </w:rPr>
        <w:t xml:space="preserve"> </w:t>
      </w:r>
      <w:r>
        <w:rPr>
          <w:rStyle w:val="FontStyle14"/>
          <w:sz w:val="28"/>
          <w:szCs w:val="28"/>
        </w:rPr>
        <w:t xml:space="preserve">за 2019 год, составляющего </w:t>
      </w:r>
      <w:r>
        <w:rPr>
          <w:color w:val="000000"/>
          <w:sz w:val="28"/>
          <w:szCs w:val="28"/>
        </w:rPr>
        <w:t xml:space="preserve">1243050000000 (один триллион двести сорок три миллиарда пятьдесят миллионов) тенге </w:t>
      </w:r>
      <w:r>
        <w:rPr>
          <w:rStyle w:val="FontStyle14"/>
          <w:sz w:val="28"/>
          <w:szCs w:val="28"/>
        </w:rPr>
        <w:t xml:space="preserve">согласно финансовой отчетности Фонда, зарегистрированного по адресу: Республика Казахстан, 010000, город </w:t>
      </w:r>
      <w:proofErr w:type="spellStart"/>
      <w:r>
        <w:rPr>
          <w:rStyle w:val="FontStyle14"/>
          <w:sz w:val="28"/>
          <w:szCs w:val="28"/>
        </w:rPr>
        <w:t>Нур</w:t>
      </w:r>
      <w:proofErr w:type="spellEnd"/>
      <w:r>
        <w:rPr>
          <w:rStyle w:val="FontStyle14"/>
          <w:sz w:val="28"/>
          <w:szCs w:val="28"/>
        </w:rPr>
        <w:t xml:space="preserve">-Султан, улица Е-10, д. 17/10; реквизиты: бизнес-идентификационный номер (БИН) 081140000436, индивидуальный идентификационный код (ИИК) </w:t>
      </w:r>
      <w:r>
        <w:rPr>
          <w:rStyle w:val="FontStyle14"/>
          <w:sz w:val="28"/>
          <w:szCs w:val="28"/>
          <w:lang w:val="en-US"/>
        </w:rPr>
        <w:t>KZ</w:t>
      </w:r>
      <w:r>
        <w:rPr>
          <w:rStyle w:val="FontStyle14"/>
          <w:sz w:val="28"/>
          <w:szCs w:val="28"/>
        </w:rPr>
        <w:t>91125</w:t>
      </w:r>
      <w:r>
        <w:rPr>
          <w:rStyle w:val="FontStyle14"/>
          <w:sz w:val="28"/>
          <w:szCs w:val="28"/>
          <w:lang w:val="en-US"/>
        </w:rPr>
        <w:t>KZT</w:t>
      </w:r>
      <w:r>
        <w:rPr>
          <w:rStyle w:val="FontStyle14"/>
          <w:sz w:val="28"/>
          <w:szCs w:val="28"/>
        </w:rPr>
        <w:t xml:space="preserve">1001300144, банковский идентификационный код (БИК) </w:t>
      </w:r>
      <w:r>
        <w:rPr>
          <w:rStyle w:val="FontStyle14"/>
          <w:sz w:val="28"/>
          <w:szCs w:val="28"/>
          <w:lang w:val="en-US"/>
        </w:rPr>
        <w:t>NBRKKZKX</w:t>
      </w:r>
      <w:r>
        <w:rPr>
          <w:rStyle w:val="FontStyle14"/>
          <w:sz w:val="28"/>
          <w:szCs w:val="28"/>
        </w:rPr>
        <w:t xml:space="preserve"> в </w:t>
      </w:r>
      <w:r>
        <w:rPr>
          <w:rStyle w:val="FontStyle14"/>
          <w:sz w:val="28"/>
          <w:szCs w:val="28"/>
          <w:lang w:val="kk-KZ"/>
        </w:rPr>
        <w:t>государственном</w:t>
      </w:r>
      <w:r>
        <w:rPr>
          <w:rStyle w:val="FontStyle14"/>
          <w:sz w:val="28"/>
          <w:szCs w:val="28"/>
        </w:rPr>
        <w:t xml:space="preserve"> учреждении «Национальный Банк </w:t>
      </w:r>
      <w:proofErr w:type="spellStart"/>
      <w:proofErr w:type="gramStart"/>
      <w:r>
        <w:rPr>
          <w:rStyle w:val="FontStyle14"/>
          <w:sz w:val="28"/>
          <w:szCs w:val="28"/>
          <w:lang w:val="en-US"/>
        </w:rPr>
        <w:t>Pec</w:t>
      </w:r>
      <w:proofErr w:type="spellEnd"/>
      <w:proofErr w:type="gramEnd"/>
      <w:r>
        <w:rPr>
          <w:rStyle w:val="FontStyle14"/>
          <w:sz w:val="28"/>
          <w:szCs w:val="28"/>
        </w:rPr>
        <w:t>п</w:t>
      </w:r>
      <w:r>
        <w:rPr>
          <w:rStyle w:val="FontStyle14"/>
          <w:sz w:val="28"/>
          <w:szCs w:val="28"/>
          <w:lang w:val="en-US"/>
        </w:rPr>
        <w:t>y</w:t>
      </w:r>
      <w:r>
        <w:rPr>
          <w:rStyle w:val="FontStyle14"/>
          <w:sz w:val="28"/>
          <w:szCs w:val="28"/>
        </w:rPr>
        <w:t xml:space="preserve">блики Казахстан», город </w:t>
      </w:r>
      <w:proofErr w:type="spellStart"/>
      <w:r w:rsidR="001F3DB8">
        <w:rPr>
          <w:rStyle w:val="FontStyle14"/>
          <w:sz w:val="28"/>
          <w:szCs w:val="28"/>
        </w:rPr>
        <w:t>Нур</w:t>
      </w:r>
      <w:proofErr w:type="spellEnd"/>
      <w:r w:rsidR="001F3DB8">
        <w:rPr>
          <w:rStyle w:val="FontStyle14"/>
          <w:sz w:val="28"/>
          <w:szCs w:val="28"/>
        </w:rPr>
        <w:t>-Султан</w:t>
      </w:r>
      <w:r>
        <w:rPr>
          <w:rStyle w:val="FontStyle14"/>
          <w:sz w:val="28"/>
          <w:szCs w:val="28"/>
        </w:rPr>
        <w:t>:</w:t>
      </w:r>
    </w:p>
    <w:p w:rsidR="00501274" w:rsidRDefault="00501274" w:rsidP="00501274">
      <w:pPr>
        <w:pStyle w:val="Style3"/>
        <w:widowControl/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направить на выплату дивидендов </w:t>
      </w:r>
      <w:r>
        <w:rPr>
          <w:color w:val="000000"/>
          <w:sz w:val="28"/>
          <w:szCs w:val="28"/>
        </w:rPr>
        <w:t xml:space="preserve">120000000000 (сто двадцать миллиардов) </w:t>
      </w:r>
      <w:r>
        <w:rPr>
          <w:rStyle w:val="FontStyle14"/>
          <w:sz w:val="28"/>
          <w:szCs w:val="28"/>
        </w:rPr>
        <w:t>тенге;</w:t>
      </w:r>
    </w:p>
    <w:p w:rsidR="00501274" w:rsidRDefault="00501274" w:rsidP="00501274">
      <w:pPr>
        <w:pStyle w:val="Style3"/>
        <w:widowControl/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оставить в распоряжении Фонда и его компаний для финансирования инвестиционных программ, погашения долговых обязательств и приобретения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активов </w:t>
      </w:r>
      <w:r>
        <w:rPr>
          <w:color w:val="000000"/>
          <w:sz w:val="28"/>
          <w:szCs w:val="28"/>
        </w:rPr>
        <w:t xml:space="preserve">1123050000000 (один триллион сто двадцать три миллиардов пятьдесят миллионов) </w:t>
      </w:r>
      <w:r>
        <w:rPr>
          <w:rStyle w:val="FontStyle14"/>
          <w:sz w:val="28"/>
          <w:szCs w:val="28"/>
        </w:rPr>
        <w:t>тенге;</w:t>
      </w:r>
    </w:p>
    <w:p w:rsidR="00501274" w:rsidRDefault="00501274" w:rsidP="00501274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3) размер дивиденда за 2019 год в расчете на одну простую акцию </w:t>
      </w:r>
      <w:r>
        <w:rPr>
          <w:rStyle w:val="FontStyle14"/>
          <w:sz w:val="28"/>
          <w:szCs w:val="28"/>
        </w:rPr>
        <w:br/>
        <w:t xml:space="preserve">Фонда – </w:t>
      </w:r>
      <w:r>
        <w:rPr>
          <w:sz w:val="28"/>
          <w:szCs w:val="28"/>
        </w:rPr>
        <w:t xml:space="preserve">34 (тридцать четыре) тенге 46 (сорок шесть) </w:t>
      </w:r>
      <w:proofErr w:type="spellStart"/>
      <w:r>
        <w:rPr>
          <w:sz w:val="28"/>
          <w:szCs w:val="28"/>
        </w:rPr>
        <w:t>тиын</w:t>
      </w:r>
      <w:proofErr w:type="spellEnd"/>
      <w:r>
        <w:rPr>
          <w:rStyle w:val="FontStyle14"/>
          <w:sz w:val="28"/>
          <w:szCs w:val="28"/>
        </w:rPr>
        <w:t>.</w:t>
      </w:r>
    </w:p>
    <w:p w:rsidR="00501274" w:rsidRDefault="00501274" w:rsidP="00501274">
      <w:pPr>
        <w:pStyle w:val="Style3"/>
        <w:widowControl/>
        <w:tabs>
          <w:tab w:val="left" w:pos="993"/>
        </w:tabs>
        <w:autoSpaceDE/>
        <w:adjustRightInd/>
        <w:spacing w:line="240" w:lineRule="auto"/>
        <w:ind w:firstLine="71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2. Установить датой начала выплаты дивидендов дату подписания настоящего постановления.</w:t>
      </w:r>
    </w:p>
    <w:p w:rsidR="00501274" w:rsidRDefault="00501274" w:rsidP="00501274">
      <w:pPr>
        <w:pStyle w:val="Style3"/>
        <w:widowControl/>
        <w:tabs>
          <w:tab w:val="left" w:pos="993"/>
        </w:tabs>
        <w:autoSpaceDE/>
        <w:adjustRightInd/>
        <w:spacing w:line="240" w:lineRule="auto"/>
        <w:ind w:firstLine="71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Выплату дивидендов произвести в течение 10 (десяти) рабочих дней </w:t>
      </w:r>
      <w:r>
        <w:rPr>
          <w:rStyle w:val="FontStyle14"/>
          <w:sz w:val="28"/>
          <w:szCs w:val="28"/>
        </w:rPr>
        <w:br/>
        <w:t>в денежной форме путем безналичного перечисления в республиканский бюджет по коду бюджетной классификации «201301».</w:t>
      </w:r>
    </w:p>
    <w:p w:rsidR="00501274" w:rsidRDefault="00501274" w:rsidP="00501274">
      <w:pPr>
        <w:pStyle w:val="Style3"/>
        <w:widowControl/>
        <w:tabs>
          <w:tab w:val="left" w:pos="993"/>
        </w:tabs>
        <w:spacing w:line="240" w:lineRule="auto"/>
        <w:ind w:firstLine="71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 Настоящее постановление вводится в действие со дня его подписания.</w:t>
      </w:r>
    </w:p>
    <w:p w:rsidR="00501274" w:rsidRDefault="00501274" w:rsidP="00501274">
      <w:pPr>
        <w:pStyle w:val="Style7"/>
        <w:widowControl/>
        <w:tabs>
          <w:tab w:val="left" w:pos="994"/>
        </w:tabs>
        <w:spacing w:line="240" w:lineRule="auto"/>
        <w:rPr>
          <w:rStyle w:val="FontStyle14"/>
          <w:sz w:val="28"/>
          <w:szCs w:val="28"/>
        </w:rPr>
      </w:pPr>
    </w:p>
    <w:p w:rsidR="00501274" w:rsidRDefault="00501274" w:rsidP="00501274">
      <w:pPr>
        <w:pStyle w:val="Style7"/>
        <w:widowControl/>
        <w:tabs>
          <w:tab w:val="left" w:pos="994"/>
        </w:tabs>
        <w:spacing w:line="240" w:lineRule="auto"/>
        <w:rPr>
          <w:rStyle w:val="FontStyle14"/>
          <w:sz w:val="28"/>
          <w:szCs w:val="28"/>
        </w:rPr>
      </w:pPr>
    </w:p>
    <w:p w:rsidR="00501274" w:rsidRDefault="00501274" w:rsidP="00501274">
      <w:pPr>
        <w:pStyle w:val="Style7"/>
        <w:widowControl/>
        <w:tabs>
          <w:tab w:val="left" w:pos="994"/>
        </w:tabs>
        <w:spacing w:line="240" w:lineRule="auto"/>
        <w:ind w:firstLine="709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Премьер-Министр</w:t>
      </w:r>
    </w:p>
    <w:p w:rsidR="00501274" w:rsidRDefault="00501274" w:rsidP="00501274">
      <w:pPr>
        <w:pStyle w:val="Style7"/>
        <w:widowControl/>
        <w:tabs>
          <w:tab w:val="left" w:pos="994"/>
        </w:tabs>
        <w:spacing w:line="240" w:lineRule="auto"/>
        <w:ind w:firstLine="0"/>
        <w:rPr>
          <w:bCs/>
        </w:rPr>
      </w:pPr>
      <w:r>
        <w:rPr>
          <w:rStyle w:val="FontStyle14"/>
          <w:b/>
          <w:sz w:val="28"/>
          <w:szCs w:val="28"/>
        </w:rPr>
        <w:t xml:space="preserve">       Республики Казахстан                                                                       А. Мамин</w:t>
      </w:r>
    </w:p>
    <w:p w:rsidR="00CA0D0C" w:rsidRPr="00C65A50" w:rsidRDefault="00CA0D0C" w:rsidP="00934587">
      <w:pPr>
        <w:rPr>
          <w:lang w:val="kk-KZ"/>
        </w:rPr>
      </w:pPr>
    </w:p>
    <w:sectPr w:rsidR="00CA0D0C" w:rsidRPr="00C65A50" w:rsidSect="00501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BD" w:rsidRDefault="009E39BD">
      <w:r>
        <w:separator/>
      </w:r>
    </w:p>
  </w:endnote>
  <w:endnote w:type="continuationSeparator" w:id="0">
    <w:p w:rsidR="009E39BD" w:rsidRDefault="009E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72" w:rsidRDefault="00F1047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72" w:rsidRDefault="00F1047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72" w:rsidRDefault="00F1047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BD" w:rsidRDefault="009E39BD">
      <w:r>
        <w:separator/>
      </w:r>
    </w:p>
  </w:footnote>
  <w:footnote w:type="continuationSeparator" w:id="0">
    <w:p w:rsidR="009E39BD" w:rsidRDefault="009E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4214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C27DE2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4B400D" w:rsidP="0049623C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ҚАЗАҚСТАН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РЕСПУБЛИКАСЫ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ҮКІМЕТІНІҢ</w:t>
          </w:r>
        </w:p>
        <w:p w:rsidR="004B400D" w:rsidRPr="00D100F6" w:rsidRDefault="0012168E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noProof/>
              <w:color w:val="3A7298"/>
              <w:sz w:val="27"/>
              <w:szCs w:val="27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59690</wp:posOffset>
                    </wp:positionH>
                    <wp:positionV relativeFrom="page">
                      <wp:posOffset>1033145</wp:posOffset>
                    </wp:positionV>
                    <wp:extent cx="6411595" cy="0"/>
                    <wp:effectExtent l="12065" t="13970" r="15240" b="14605"/>
                    <wp:wrapNone/>
                    <wp:docPr id="2" name="Lin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A72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F86792A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7pt,81.35pt" to="509.5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" strokecolor="#3a7298" strokeweight="1.25pt">
                    <w10:wrap anchory="page"/>
                  </v:line>
                </w:pict>
              </mc:Fallback>
            </mc:AlternateContent>
          </w:r>
          <w:r w:rsidR="004B400D" w:rsidRPr="00D100F6">
            <w:rPr>
              <w:b/>
              <w:color w:val="3A7298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12168E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1550" cy="971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100F6">
            <w:rPr>
              <w:b/>
              <w:color w:val="3A7298"/>
              <w:sz w:val="36"/>
              <w:szCs w:val="36"/>
              <w:lang w:val="kk-KZ"/>
            </w:rPr>
            <w:t>ПОСТАНОВЛЕНИЕ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ПРАВИТЕЛЬСТВА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 xml:space="preserve">РЕСПУБЛИКИ 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КАЗАХСТАН</w:t>
          </w:r>
        </w:p>
      </w:tc>
    </w:tr>
    <w:tr w:rsidR="00CA0D0C" w:rsidRPr="00D100F6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:rsidR="00CA0D0C" w:rsidRDefault="00CA0D0C" w:rsidP="00F10472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>20</w:t>
          </w:r>
          <w:r w:rsidR="00F10472">
            <w:rPr>
              <w:color w:val="3A7298"/>
              <w:sz w:val="22"/>
              <w:szCs w:val="22"/>
              <w:lang w:val="kk-KZ"/>
            </w:rPr>
            <w:t>___</w:t>
          </w:r>
          <w:r w:rsidRPr="00430E89">
            <w:rPr>
              <w:color w:val="3A7298"/>
              <w:sz w:val="22"/>
              <w:szCs w:val="22"/>
            </w:rPr>
            <w:t xml:space="preserve">   </w:t>
          </w:r>
          <w:r w:rsidRPr="00123C1D">
            <w:rPr>
              <w:color w:val="3A7298"/>
              <w:sz w:val="22"/>
              <w:szCs w:val="22"/>
              <w:lang w:val="kk-KZ"/>
            </w:rPr>
            <w:t xml:space="preserve">жылғы  </w:t>
          </w:r>
          <w:r>
            <w:rPr>
              <w:color w:val="3A7298"/>
              <w:sz w:val="22"/>
              <w:szCs w:val="22"/>
              <w:lang w:val="kk-KZ"/>
            </w:rPr>
            <w:t>__________</w:t>
          </w:r>
        </w:p>
      </w:tc>
      <w:tc>
        <w:tcPr>
          <w:tcW w:w="2126" w:type="dxa"/>
          <w:shd w:val="clear" w:color="auto" w:fill="auto"/>
          <w:vAlign w:val="center"/>
        </w:tcPr>
        <w:p w:rsidR="00C65A50" w:rsidRDefault="00C65A50" w:rsidP="00CA0D0C">
          <w:pPr>
            <w:jc w:val="center"/>
            <w:rPr>
              <w:color w:val="3A7298"/>
              <w:lang w:val="kk-KZ"/>
            </w:rPr>
          </w:pPr>
          <w:r>
            <w:rPr>
              <w:color w:val="3A7298"/>
              <w:lang w:val="kk-KZ"/>
            </w:rPr>
            <w:t>Нұр-Сұлтан</w:t>
          </w:r>
          <w:r w:rsidR="00CA0D0C" w:rsidRPr="007767CD">
            <w:rPr>
              <w:color w:val="3A7298"/>
              <w:lang w:val="kk-KZ"/>
            </w:rPr>
            <w:t xml:space="preserve">, </w:t>
          </w:r>
        </w:p>
        <w:p w:rsidR="00CA0D0C" w:rsidRDefault="00CA0D0C" w:rsidP="00CA0D0C">
          <w:pPr>
            <w:jc w:val="center"/>
            <w:rPr>
              <w:sz w:val="22"/>
              <w:szCs w:val="22"/>
              <w:lang w:val="kk-KZ"/>
            </w:rPr>
          </w:pPr>
          <w:r w:rsidRPr="007767CD">
            <w:rPr>
              <w:color w:val="3A7298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27DE2" w:rsidP="0062590B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 xml:space="preserve">от </w:t>
          </w:r>
          <w:r w:rsidR="00CA0D0C">
            <w:rPr>
              <w:color w:val="3A7298"/>
              <w:sz w:val="22"/>
              <w:szCs w:val="22"/>
              <w:lang w:val="kk-KZ"/>
            </w:rPr>
            <w:t xml:space="preserve">«___»    ___________ </w:t>
          </w:r>
          <w:r w:rsidR="00CA0D0C" w:rsidRPr="00430E89">
            <w:rPr>
              <w:color w:val="3A7298"/>
              <w:sz w:val="22"/>
              <w:szCs w:val="22"/>
            </w:rPr>
            <w:t xml:space="preserve"> </w:t>
          </w:r>
          <w:r w:rsidR="00CA0D0C">
            <w:rPr>
              <w:color w:val="3A7298"/>
              <w:sz w:val="22"/>
              <w:szCs w:val="22"/>
              <w:lang w:val="kk-KZ"/>
            </w:rPr>
            <w:t>20</w:t>
          </w:r>
          <w:r w:rsidR="00CB05F7">
            <w:rPr>
              <w:color w:val="3A7298"/>
              <w:sz w:val="22"/>
              <w:szCs w:val="22"/>
              <w:lang w:val="kk-KZ"/>
            </w:rPr>
            <w:t>_</w:t>
          </w:r>
          <w:r w:rsidR="00CA0D0C">
            <w:rPr>
              <w:color w:val="3A7298"/>
              <w:sz w:val="22"/>
              <w:szCs w:val="22"/>
              <w:lang w:val="kk-KZ"/>
            </w:rPr>
            <w:t>__</w:t>
          </w:r>
          <w:r w:rsidR="00CA0D0C" w:rsidRPr="00430E89">
            <w:rPr>
              <w:color w:val="3A7298"/>
              <w:sz w:val="22"/>
              <w:szCs w:val="22"/>
            </w:rPr>
            <w:t xml:space="preserve">  </w:t>
          </w:r>
          <w:r w:rsidR="00CA0D0C" w:rsidRPr="00123C1D">
            <w:rPr>
              <w:color w:val="3A7298"/>
              <w:sz w:val="22"/>
              <w:szCs w:val="22"/>
              <w:lang w:val="kk-KZ"/>
            </w:rPr>
            <w:t>г</w:t>
          </w:r>
          <w:r w:rsidR="00CA0D0C">
            <w:rPr>
              <w:color w:val="3A7298"/>
              <w:sz w:val="22"/>
              <w:szCs w:val="22"/>
            </w:rPr>
            <w:t>ода</w:t>
          </w:r>
        </w:p>
      </w:tc>
    </w:tr>
    <w:tr w:rsidR="00CA0D0C" w:rsidRPr="00D100F6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:rsidR="00CA0D0C" w:rsidRDefault="00CA0D0C" w:rsidP="00CA0D0C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  <w:tc>
        <w:tcPr>
          <w:tcW w:w="2126" w:type="dxa"/>
          <w:shd w:val="clear" w:color="auto" w:fill="auto"/>
          <w:vAlign w:val="center"/>
        </w:tcPr>
        <w:p w:rsidR="00CA0D0C" w:rsidRDefault="00CA0D0C" w:rsidP="00CA0D0C">
          <w:pPr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A0D0C" w:rsidP="00830838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</w:tr>
  </w:tbl>
  <w:p w:rsidR="004726FE" w:rsidRPr="00934587" w:rsidRDefault="00027C3E" w:rsidP="00027C3E">
    <w:pPr>
      <w:tabs>
        <w:tab w:val="left" w:pos="6195"/>
      </w:tabs>
      <w:rPr>
        <w:color w:val="3A7234"/>
        <w:sz w:val="14"/>
        <w:szCs w:val="14"/>
        <w:lang w:val="kk-KZ"/>
      </w:rPr>
    </w:pPr>
    <w:r>
      <w:rPr>
        <w:color w:val="3A7234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7F18124A"/>
    <w:multiLevelType w:val="hybridMultilevel"/>
    <w:tmpl w:val="2C0C35E0"/>
    <w:lvl w:ilvl="0" w:tplc="5D88AE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7C3E"/>
    <w:rsid w:val="000922AA"/>
    <w:rsid w:val="000B62D1"/>
    <w:rsid w:val="000D4DAC"/>
    <w:rsid w:val="0012168E"/>
    <w:rsid w:val="001319EE"/>
    <w:rsid w:val="00143292"/>
    <w:rsid w:val="001763DE"/>
    <w:rsid w:val="001B0A03"/>
    <w:rsid w:val="001B61C1"/>
    <w:rsid w:val="001F3DB8"/>
    <w:rsid w:val="001F4925"/>
    <w:rsid w:val="001F64CB"/>
    <w:rsid w:val="002000F4"/>
    <w:rsid w:val="0023374B"/>
    <w:rsid w:val="00251F3F"/>
    <w:rsid w:val="002A394A"/>
    <w:rsid w:val="00364E0B"/>
    <w:rsid w:val="003F241E"/>
    <w:rsid w:val="00423754"/>
    <w:rsid w:val="00430E89"/>
    <w:rsid w:val="00447746"/>
    <w:rsid w:val="004726FE"/>
    <w:rsid w:val="0049623C"/>
    <w:rsid w:val="004B400D"/>
    <w:rsid w:val="004C34B8"/>
    <w:rsid w:val="004E49BE"/>
    <w:rsid w:val="004F3375"/>
    <w:rsid w:val="00501274"/>
    <w:rsid w:val="005015EB"/>
    <w:rsid w:val="005323C4"/>
    <w:rsid w:val="005F582C"/>
    <w:rsid w:val="0062590B"/>
    <w:rsid w:val="006B6938"/>
    <w:rsid w:val="007111E8"/>
    <w:rsid w:val="00731B2A"/>
    <w:rsid w:val="00740441"/>
    <w:rsid w:val="007767CD"/>
    <w:rsid w:val="00782A16"/>
    <w:rsid w:val="007E588D"/>
    <w:rsid w:val="0081000A"/>
    <w:rsid w:val="00830838"/>
    <w:rsid w:val="008436CA"/>
    <w:rsid w:val="00866964"/>
    <w:rsid w:val="00867FA4"/>
    <w:rsid w:val="008770C7"/>
    <w:rsid w:val="0089260F"/>
    <w:rsid w:val="008E05B0"/>
    <w:rsid w:val="009139A9"/>
    <w:rsid w:val="00914138"/>
    <w:rsid w:val="00915A4B"/>
    <w:rsid w:val="00934587"/>
    <w:rsid w:val="009924CE"/>
    <w:rsid w:val="009E39BD"/>
    <w:rsid w:val="009F55E0"/>
    <w:rsid w:val="00A10052"/>
    <w:rsid w:val="00A17FE7"/>
    <w:rsid w:val="00A338BC"/>
    <w:rsid w:val="00A47D62"/>
    <w:rsid w:val="00A7120A"/>
    <w:rsid w:val="00A83BCF"/>
    <w:rsid w:val="00AA225A"/>
    <w:rsid w:val="00AC76FB"/>
    <w:rsid w:val="00B86340"/>
    <w:rsid w:val="00B9384E"/>
    <w:rsid w:val="00BE3CFA"/>
    <w:rsid w:val="00BE78CA"/>
    <w:rsid w:val="00C27DE2"/>
    <w:rsid w:val="00C32E2F"/>
    <w:rsid w:val="00C65A50"/>
    <w:rsid w:val="00CA0D0C"/>
    <w:rsid w:val="00CA1875"/>
    <w:rsid w:val="00CB05F7"/>
    <w:rsid w:val="00CC7D90"/>
    <w:rsid w:val="00CE6A1B"/>
    <w:rsid w:val="00D03D0C"/>
    <w:rsid w:val="00D11982"/>
    <w:rsid w:val="00D14F06"/>
    <w:rsid w:val="00D71C9D"/>
    <w:rsid w:val="00DA79F9"/>
    <w:rsid w:val="00E43190"/>
    <w:rsid w:val="00E57A5B"/>
    <w:rsid w:val="00E76F59"/>
    <w:rsid w:val="00E866E0"/>
    <w:rsid w:val="00EA7154"/>
    <w:rsid w:val="00EC3C11"/>
    <w:rsid w:val="00EE1A39"/>
    <w:rsid w:val="00F10472"/>
    <w:rsid w:val="00F525B9"/>
    <w:rsid w:val="00F64017"/>
    <w:rsid w:val="00F64214"/>
    <w:rsid w:val="00F93EE0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">
    <w:name w:val="Style1"/>
    <w:basedOn w:val="a"/>
    <w:uiPriority w:val="99"/>
    <w:rsid w:val="00501274"/>
    <w:pPr>
      <w:widowControl w:val="0"/>
      <w:overflowPunct/>
      <w:spacing w:line="323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01274"/>
    <w:pPr>
      <w:widowControl w:val="0"/>
      <w:overflowPunct/>
      <w:spacing w:line="322" w:lineRule="exact"/>
      <w:ind w:firstLine="71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01274"/>
    <w:pPr>
      <w:widowControl w:val="0"/>
      <w:overflowPunct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01274"/>
    <w:pPr>
      <w:widowControl w:val="0"/>
      <w:overflowPunct/>
      <w:spacing w:line="322" w:lineRule="exact"/>
      <w:ind w:firstLine="71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01274"/>
    <w:pPr>
      <w:widowControl w:val="0"/>
      <w:overflowPunct/>
      <w:spacing w:line="326" w:lineRule="exact"/>
      <w:ind w:firstLine="547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50127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501274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50127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5">
    <w:name w:val="Font Style15"/>
    <w:uiPriority w:val="99"/>
    <w:rsid w:val="00501274"/>
    <w:rPr>
      <w:rFonts w:ascii="Impact" w:hAnsi="Impact" w:cs="Impact" w:hint="default"/>
      <w:color w:val="000000"/>
      <w:sz w:val="12"/>
      <w:szCs w:val="12"/>
    </w:rPr>
  </w:style>
  <w:style w:type="paragraph" w:styleId="af7">
    <w:name w:val="Balloon Text"/>
    <w:basedOn w:val="a"/>
    <w:link w:val="af8"/>
    <w:semiHidden/>
    <w:unhideWhenUsed/>
    <w:rsid w:val="00D71C9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71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">
    <w:name w:val="Style1"/>
    <w:basedOn w:val="a"/>
    <w:uiPriority w:val="99"/>
    <w:rsid w:val="00501274"/>
    <w:pPr>
      <w:widowControl w:val="0"/>
      <w:overflowPunct/>
      <w:spacing w:line="323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01274"/>
    <w:pPr>
      <w:widowControl w:val="0"/>
      <w:overflowPunct/>
      <w:spacing w:line="322" w:lineRule="exact"/>
      <w:ind w:firstLine="71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01274"/>
    <w:pPr>
      <w:widowControl w:val="0"/>
      <w:overflowPunct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01274"/>
    <w:pPr>
      <w:widowControl w:val="0"/>
      <w:overflowPunct/>
      <w:spacing w:line="322" w:lineRule="exact"/>
      <w:ind w:firstLine="71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01274"/>
    <w:pPr>
      <w:widowControl w:val="0"/>
      <w:overflowPunct/>
      <w:spacing w:line="326" w:lineRule="exact"/>
      <w:ind w:firstLine="547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50127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501274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50127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5">
    <w:name w:val="Font Style15"/>
    <w:uiPriority w:val="99"/>
    <w:rsid w:val="00501274"/>
    <w:rPr>
      <w:rFonts w:ascii="Impact" w:hAnsi="Impact" w:cs="Impact" w:hint="default"/>
      <w:color w:val="000000"/>
      <w:sz w:val="12"/>
      <w:szCs w:val="12"/>
    </w:rPr>
  </w:style>
  <w:style w:type="paragraph" w:styleId="af7">
    <w:name w:val="Balloon Text"/>
    <w:basedOn w:val="a"/>
    <w:link w:val="af8"/>
    <w:semiHidden/>
    <w:unhideWhenUsed/>
    <w:rsid w:val="00D71C9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7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Имажанова А.А.</cp:lastModifiedBy>
  <cp:revision>2</cp:revision>
  <dcterms:created xsi:type="dcterms:W3CDTF">2020-08-24T12:05:00Z</dcterms:created>
  <dcterms:modified xsi:type="dcterms:W3CDTF">2020-08-24T12:05:00Z</dcterms:modified>
</cp:coreProperties>
</file>